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1AC" w:rsidRPr="0033109E" w:rsidRDefault="00E84C8E">
      <w:pPr>
        <w:rPr>
          <w:rFonts w:ascii="ＭＳ 明朝" w:hAnsi="游明朝" w:cs="Times New Roman"/>
        </w:rPr>
      </w:pPr>
      <w:r>
        <w:rPr>
          <w:rFonts w:ascii="ＭＳ ゴシック" w:hAnsi="ＭＳ ゴシック" w:cs="ＭＳ ゴシック"/>
        </w:rPr>
        <w:t xml:space="preserve"> </w:t>
      </w:r>
      <w:r w:rsidRPr="0033109E">
        <w:rPr>
          <w:rFonts w:ascii="ＭＳ 明朝" w:eastAsia="ＭＳ ゴシック" w:hAnsi="游明朝" w:cs="ＭＳ ゴシック" w:hint="eastAsia"/>
        </w:rPr>
        <w:t>参考様式第４</w:t>
      </w: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E84C8E">
      <w:pPr>
        <w:jc w:val="right"/>
        <w:rPr>
          <w:rFonts w:ascii="ＭＳ 明朝" w:hAnsi="游明朝" w:cs="Times New Roman"/>
        </w:rPr>
      </w:pPr>
      <w:r>
        <w:rPr>
          <w:rFonts w:hint="eastAsia"/>
        </w:rPr>
        <w:t xml:space="preserve">　　年　　月　　日</w:t>
      </w:r>
    </w:p>
    <w:p w:rsidR="00A121AC" w:rsidRPr="0033109E" w:rsidRDefault="00A121AC">
      <w:pPr>
        <w:jc w:val="right"/>
        <w:rPr>
          <w:rFonts w:ascii="ＭＳ 明朝" w:hAnsi="游明朝" w:cs="Times New Roman"/>
        </w:rPr>
      </w:pPr>
    </w:p>
    <w:p w:rsidR="00A121AC" w:rsidRPr="0033109E" w:rsidRDefault="00A121AC">
      <w:pPr>
        <w:jc w:val="right"/>
        <w:rPr>
          <w:rFonts w:ascii="ＭＳ 明朝" w:hAnsi="游明朝" w:cs="Times New Roman"/>
        </w:rPr>
      </w:pPr>
    </w:p>
    <w:p w:rsidR="00A121AC" w:rsidRPr="0033109E" w:rsidRDefault="00E84C8E">
      <w:pPr>
        <w:jc w:val="center"/>
        <w:rPr>
          <w:rFonts w:ascii="ＭＳ 明朝" w:hAnsi="游明朝" w:cs="Times New Roman"/>
        </w:rPr>
      </w:pPr>
      <w:r>
        <w:rPr>
          <w:rFonts w:hint="eastAsia"/>
          <w:sz w:val="24"/>
          <w:szCs w:val="24"/>
        </w:rPr>
        <w:t>動物愛護管理法第</w:t>
      </w:r>
      <w:r>
        <w:rPr>
          <w:rFonts w:cs="Times New Roman"/>
          <w:sz w:val="24"/>
          <w:szCs w:val="24"/>
        </w:rPr>
        <w:t>27</w:t>
      </w:r>
      <w:r w:rsidR="00CB5EB9">
        <w:rPr>
          <w:rFonts w:hint="eastAsia"/>
          <w:sz w:val="24"/>
          <w:szCs w:val="24"/>
        </w:rPr>
        <w:t>条第１項第３</w:t>
      </w:r>
      <w:r>
        <w:rPr>
          <w:rFonts w:hint="eastAsia"/>
          <w:sz w:val="24"/>
          <w:szCs w:val="24"/>
        </w:rPr>
        <w:t>号イからハまでに該当しないことを示す書類</w:t>
      </w: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E84C8E">
      <w:pPr>
        <w:rPr>
          <w:rFonts w:ascii="ＭＳ 明朝" w:hAnsi="游明朝" w:cs="Times New Roman"/>
        </w:rPr>
      </w:pPr>
      <w:r w:rsidRPr="0033109E">
        <w:rPr>
          <w:rFonts w:ascii="ＭＳ 明朝" w:hAnsi="游明朝" w:hint="eastAsia"/>
        </w:rPr>
        <w:t>氏　　　　　　名</w:t>
      </w:r>
    </w:p>
    <w:p w:rsidR="00A121AC" w:rsidRPr="0033109E" w:rsidRDefault="00E84C8E">
      <w:pPr>
        <w:rPr>
          <w:rFonts w:ascii="ＭＳ 明朝" w:hAnsi="游明朝" w:cs="Times New Roman"/>
        </w:rPr>
      </w:pPr>
      <w:r w:rsidRPr="0033109E">
        <w:rPr>
          <w:rFonts w:ascii="ＭＳ 明朝" w:hAnsi="游明朝" w:hint="eastAsia"/>
          <w:sz w:val="16"/>
          <w:szCs w:val="16"/>
        </w:rPr>
        <w:t>（法人にあっては、名称及び代表者の氏名）</w:t>
      </w:r>
    </w:p>
    <w:p w:rsidR="00A121AC" w:rsidRPr="0033109E" w:rsidRDefault="00E84C8E">
      <w:pPr>
        <w:rPr>
          <w:rFonts w:ascii="ＭＳ 明朝" w:hAnsi="游明朝" w:cs="Times New Roman"/>
        </w:rPr>
      </w:pPr>
      <w:r w:rsidRPr="0033109E">
        <w:rPr>
          <w:rFonts w:ascii="ＭＳ 明朝" w:hAnsi="游明朝" w:hint="eastAsia"/>
        </w:rPr>
        <w:t>住　　　　　　所　〒</w:t>
      </w: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E84C8E">
      <w:pPr>
        <w:rPr>
          <w:rFonts w:ascii="ＭＳ 明朝" w:hAnsi="游明朝" w:cs="Times New Roman"/>
        </w:rPr>
      </w:pPr>
      <w:r w:rsidRPr="0033109E">
        <w:rPr>
          <w:rFonts w:ascii="ＭＳ 明朝" w:hAnsi="游明朝" w:cs="Times New Roman"/>
          <w:color w:val="auto"/>
          <w:sz w:val="24"/>
          <w:szCs w:val="24"/>
        </w:rPr>
        <w:fldChar w:fldCharType="begin"/>
      </w:r>
      <w:r w:rsidRPr="0033109E">
        <w:rPr>
          <w:rFonts w:ascii="ＭＳ 明朝" w:hAnsi="游明朝" w:cs="Times New Roman"/>
          <w:color w:val="auto"/>
          <w:sz w:val="24"/>
          <w:szCs w:val="24"/>
        </w:rPr>
        <w:instrText>eq \o\ad(</w:instrText>
      </w:r>
      <w:r w:rsidRPr="0033109E">
        <w:rPr>
          <w:rFonts w:ascii="ＭＳ 明朝" w:hAnsi="游明朝" w:hint="eastAsia"/>
        </w:rPr>
        <w:instrText>電話番号</w:instrText>
      </w:r>
      <w:r w:rsidRPr="0033109E">
        <w:rPr>
          <w:rFonts w:ascii="ＭＳ 明朝" w:hAnsi="游明朝" w:cs="Times New Roman"/>
          <w:color w:val="auto"/>
          <w:sz w:val="24"/>
          <w:szCs w:val="24"/>
        </w:rPr>
        <w:instrText>,</w:instrText>
      </w:r>
      <w:r w:rsidRPr="0033109E">
        <w:rPr>
          <w:rFonts w:ascii="ＭＳ 明朝" w:hAnsi="游明朝" w:cs="Times New Roman" w:hint="eastAsia"/>
          <w:color w:val="auto"/>
        </w:rPr>
        <w:instrText xml:space="preserve">　　　　　　　　</w:instrText>
      </w:r>
      <w:r w:rsidRPr="0033109E">
        <w:rPr>
          <w:rFonts w:ascii="ＭＳ 明朝" w:hAnsi="游明朝" w:cs="Times New Roman"/>
          <w:color w:val="auto"/>
          <w:sz w:val="24"/>
          <w:szCs w:val="24"/>
        </w:rPr>
        <w:instrText>)</w:instrText>
      </w:r>
      <w:r w:rsidRPr="0033109E">
        <w:rPr>
          <w:rFonts w:ascii="ＭＳ 明朝" w:hAnsi="游明朝" w:cs="Times New Roman"/>
          <w:color w:val="auto"/>
          <w:sz w:val="24"/>
          <w:szCs w:val="24"/>
        </w:rPr>
        <w:fldChar w:fldCharType="end"/>
      </w: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E84C8E">
      <w:pPr>
        <w:rPr>
          <w:rFonts w:ascii="ＭＳ 明朝" w:hAnsi="游明朝" w:cs="Times New Roman"/>
        </w:rPr>
      </w:pPr>
      <w:r>
        <w:rPr>
          <w:rFonts w:hint="eastAsia"/>
        </w:rPr>
        <w:t xml:space="preserve">　下記事項のいずれにも該当しません。</w:t>
      </w: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E84C8E">
      <w:pPr>
        <w:rPr>
          <w:rFonts w:ascii="ＭＳ 明朝" w:hAnsi="游明朝" w:cs="Times New Roman"/>
        </w:rPr>
      </w:pPr>
      <w:r>
        <w:rPr>
          <w:rFonts w:hint="eastAsia"/>
        </w:rPr>
        <w:t xml:space="preserve">　　</w:t>
      </w:r>
    </w:p>
    <w:p w:rsidR="00A121AC" w:rsidRPr="0033109E" w:rsidRDefault="00E84C8E">
      <w:pPr>
        <w:rPr>
          <w:rFonts w:ascii="ＭＳ 明朝" w:hAnsi="游明朝" w:cs="Times New Roman"/>
        </w:rPr>
      </w:pPr>
      <w:r>
        <w:rPr>
          <w:rFonts w:hint="eastAsia"/>
        </w:rPr>
        <w:t xml:space="preserve">　</w:t>
      </w:r>
    </w:p>
    <w:p w:rsidR="00A121AC" w:rsidRPr="0033109E" w:rsidRDefault="00A121AC">
      <w:pPr>
        <w:rPr>
          <w:rFonts w:ascii="ＭＳ 明朝" w:hAnsi="游明朝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65"/>
      </w:tblGrid>
      <w:tr w:rsidR="00A121AC">
        <w:trPr>
          <w:trHeight w:val="280"/>
        </w:trPr>
        <w:tc>
          <w:tcPr>
            <w:tcW w:w="89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121AC" w:rsidRPr="0033109E" w:rsidRDefault="00E84C8E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center"/>
              <w:rPr>
                <w:rFonts w:ascii="ＭＳ 明朝" w:hAnsi="游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事　項</w:t>
            </w:r>
          </w:p>
        </w:tc>
      </w:tr>
      <w:tr w:rsidR="00A121AC">
        <w:trPr>
          <w:trHeight w:val="2800"/>
        </w:trPr>
        <w:tc>
          <w:tcPr>
            <w:tcW w:w="89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121AC" w:rsidRPr="0033109E" w:rsidRDefault="00E84C8E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游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:rsidR="00A121AC" w:rsidRPr="0033109E" w:rsidRDefault="00E84C8E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游明朝" w:cs="Times New Roman"/>
              </w:rPr>
            </w:pPr>
            <w:r>
              <w:rPr>
                <w:rFonts w:hint="eastAsia"/>
              </w:rPr>
              <w:t xml:space="preserve">　イ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動物の愛護及び管理に関する法律（昭和</w:t>
            </w:r>
            <w:r>
              <w:rPr>
                <w:rFonts w:cs="Times New Roman"/>
              </w:rPr>
              <w:t>48</w:t>
            </w:r>
            <w:r>
              <w:rPr>
                <w:rFonts w:hint="eastAsia"/>
              </w:rPr>
              <w:t>年法律第</w:t>
            </w:r>
            <w:r>
              <w:rPr>
                <w:rFonts w:cs="Times New Roman"/>
              </w:rPr>
              <w:t>105</w:t>
            </w:r>
            <w:r>
              <w:rPr>
                <w:rFonts w:hint="eastAsia"/>
              </w:rPr>
              <w:t>号。以下「法」という。）又は　　法に基づく処分に違反して罰金以上の刑に処せられ、その執行を終わり、又は執行を受け　　ることがなくなった日から２年を経過しない者</w:t>
            </w:r>
          </w:p>
          <w:p w:rsidR="00A121AC" w:rsidRPr="0033109E" w:rsidRDefault="00A121AC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游明朝" w:cs="Times New Roman"/>
              </w:rPr>
            </w:pPr>
          </w:p>
          <w:p w:rsidR="00EC3B79" w:rsidRDefault="00E84C8E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ロ　法第</w:t>
            </w:r>
            <w:r>
              <w:rPr>
                <w:rFonts w:cs="Times New Roman"/>
              </w:rPr>
              <w:t>29</w:t>
            </w:r>
            <w:r w:rsidR="00403BAF">
              <w:rPr>
                <w:rFonts w:hint="eastAsia"/>
              </w:rPr>
              <w:t>条</w:t>
            </w:r>
            <w:r w:rsidR="00EC3B79">
              <w:rPr>
                <w:rFonts w:hint="eastAsia"/>
              </w:rPr>
              <w:t>第１項</w:t>
            </w:r>
            <w:r>
              <w:rPr>
                <w:rFonts w:hint="eastAsia"/>
              </w:rPr>
              <w:t>の</w:t>
            </w:r>
            <w:r w:rsidR="00403BAF">
              <w:rPr>
                <w:rFonts w:hint="eastAsia"/>
              </w:rPr>
              <w:t>規定により許可を取り消され、その処分のあった日から２年を経過</w:t>
            </w:r>
          </w:p>
          <w:p w:rsidR="00A121AC" w:rsidRPr="0033109E" w:rsidRDefault="00E84C8E" w:rsidP="00EC3B79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ind w:firstLineChars="100" w:firstLine="210"/>
              <w:jc w:val="left"/>
              <w:rPr>
                <w:rFonts w:ascii="ＭＳ 明朝" w:hAnsi="游明朝" w:cs="Times New Roman"/>
              </w:rPr>
            </w:pPr>
            <w:bookmarkStart w:id="0" w:name="_GoBack"/>
            <w:bookmarkEnd w:id="0"/>
            <w:r>
              <w:rPr>
                <w:rFonts w:hint="eastAsia"/>
              </w:rPr>
              <w:t>しない者</w:t>
            </w:r>
          </w:p>
          <w:p w:rsidR="00A121AC" w:rsidRPr="00403BAF" w:rsidRDefault="00A121AC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游明朝" w:cs="Times New Roman"/>
              </w:rPr>
            </w:pPr>
          </w:p>
          <w:p w:rsidR="00A121AC" w:rsidRPr="0033109E" w:rsidRDefault="00E84C8E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游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ハ　法人であって、その役員のうちにイ又はロのいずれかに該当する者があるもの</w:t>
            </w:r>
          </w:p>
        </w:tc>
      </w:tr>
    </w:tbl>
    <w:p w:rsidR="00A121AC" w:rsidRPr="0033109E" w:rsidRDefault="00A121AC">
      <w:pPr>
        <w:rPr>
          <w:rFonts w:ascii="ＭＳ 明朝" w:hAnsi="游明朝" w:cs="Times New Roman"/>
        </w:rPr>
      </w:pPr>
    </w:p>
    <w:p w:rsidR="00A121AC" w:rsidRPr="0033109E" w:rsidRDefault="00E84C8E">
      <w:pPr>
        <w:rPr>
          <w:rFonts w:ascii="ＭＳ 明朝" w:hAnsi="游明朝" w:cs="Times New Roman"/>
        </w:rPr>
      </w:pPr>
      <w:r>
        <w:rPr>
          <w:rFonts w:hint="eastAsia"/>
        </w:rPr>
        <w:t>備　考</w:t>
      </w:r>
    </w:p>
    <w:p w:rsidR="00A121AC" w:rsidRPr="0033109E" w:rsidRDefault="00E84C8E">
      <w:pPr>
        <w:rPr>
          <w:rFonts w:ascii="ＭＳ 明朝" w:hAnsi="游明朝" w:cs="Times New Roman"/>
        </w:rPr>
      </w:pPr>
      <w:r>
        <w:rPr>
          <w:rFonts w:cs="Times New Roman"/>
        </w:rPr>
        <w:t xml:space="preserve">  </w:t>
      </w:r>
      <w:r w:rsidRPr="0033109E">
        <w:rPr>
          <w:rFonts w:ascii="ＭＳ 明朝" w:hAnsi="游明朝" w:hint="eastAsia"/>
        </w:rPr>
        <w:t>この書類の大きさは、日本産業規格Ａ４とすること。</w:t>
      </w:r>
    </w:p>
    <w:p w:rsidR="00A121AC" w:rsidRPr="0033109E" w:rsidRDefault="00A121AC">
      <w:pPr>
        <w:rPr>
          <w:rFonts w:ascii="ＭＳ 明朝" w:hAnsi="游明朝" w:cs="Times New Roman"/>
        </w:rPr>
      </w:pPr>
    </w:p>
    <w:sectPr w:rsidR="00A121AC" w:rsidRPr="0033109E">
      <w:headerReference w:type="default" r:id="rId6"/>
      <w:footerReference w:type="default" r:id="rId7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2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20C" w:rsidRDefault="001C520C">
      <w:r>
        <w:separator/>
      </w:r>
    </w:p>
  </w:endnote>
  <w:endnote w:type="continuationSeparator" w:id="0">
    <w:p w:rsidR="001C520C" w:rsidRDefault="001C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1AC" w:rsidRPr="0033109E" w:rsidRDefault="00A121AC">
    <w:pPr>
      <w:overflowPunct/>
      <w:autoSpaceDE w:val="0"/>
      <w:autoSpaceDN w:val="0"/>
      <w:jc w:val="left"/>
      <w:textAlignment w:val="auto"/>
      <w:rPr>
        <w:rFonts w:ascii="ＭＳ 明朝" w:hAnsi="游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20C" w:rsidRDefault="001C520C">
      <w:r w:rsidRPr="0033109E">
        <w:rPr>
          <w:rFonts w:ascii="ＭＳ 明朝" w:hAnsi="游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C520C" w:rsidRDefault="001C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1AC" w:rsidRPr="0033109E" w:rsidRDefault="00A121AC">
    <w:pPr>
      <w:overflowPunct/>
      <w:autoSpaceDE w:val="0"/>
      <w:autoSpaceDN w:val="0"/>
      <w:jc w:val="left"/>
      <w:textAlignment w:val="auto"/>
      <w:rPr>
        <w:rFonts w:ascii="ＭＳ 明朝" w:hAnsi="游明朝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oNotTrackMoves/>
  <w:defaultTabStop w:val="720"/>
  <w:hyphenationZone w:val="0"/>
  <w:drawingGridHorizontalSpacing w:val="0"/>
  <w:drawingGridVerticalSpacing w:val="28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4C8E"/>
    <w:rsid w:val="001C520C"/>
    <w:rsid w:val="0033109E"/>
    <w:rsid w:val="00403BAF"/>
    <w:rsid w:val="00570855"/>
    <w:rsid w:val="00982586"/>
    <w:rsid w:val="00A121AC"/>
    <w:rsid w:val="00CB5EB9"/>
    <w:rsid w:val="00E84C8E"/>
    <w:rsid w:val="00E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5E16505-F8E4-4E9F-9AA5-5F071A89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参考様式第４（施行規則第15条第２項第２号関係）</vt:lpstr>
    </vt:vector>
  </TitlesOfParts>
  <Company>環境省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参考様式第４（施行規則第15条第２項第２号関係）</dc:title>
  <dc:subject/>
  <dc:creator>環境省</dc:creator>
  <cp:keywords/>
  <dc:description/>
  <cp:lastModifiedBy>甲府市役所</cp:lastModifiedBy>
  <cp:revision>6</cp:revision>
  <cp:lastPrinted>2006-06-07T00:22:00Z</cp:lastPrinted>
  <dcterms:created xsi:type="dcterms:W3CDTF">2020-05-07T06:13:00Z</dcterms:created>
  <dcterms:modified xsi:type="dcterms:W3CDTF">2020-05-11T08:14:00Z</dcterms:modified>
</cp:coreProperties>
</file>